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30969" w14:textId="1470268E" w:rsidR="009F4EB5" w:rsidRDefault="009F4EB5" w:rsidP="009F4EB5">
      <w:pPr>
        <w:jc w:val="center"/>
        <w:rPr>
          <w:rFonts w:ascii="Arial" w:hAnsi="Arial" w:cs="Arial"/>
          <w:b/>
          <w:bCs/>
          <w:sz w:val="36"/>
          <w:szCs w:val="36"/>
        </w:rPr>
      </w:pPr>
      <w:r>
        <w:rPr>
          <w:rFonts w:ascii="Arial" w:hAnsi="Arial" w:cs="Arial"/>
          <w:b/>
          <w:bCs/>
          <w:sz w:val="36"/>
          <w:szCs w:val="36"/>
        </w:rPr>
        <w:t>Protokoll zur AK-Sitzung Gesundheit und Soziales am 03.0</w:t>
      </w:r>
      <w:r>
        <w:rPr>
          <w:rFonts w:ascii="Arial" w:hAnsi="Arial" w:cs="Arial"/>
          <w:b/>
          <w:bCs/>
          <w:sz w:val="36"/>
          <w:szCs w:val="36"/>
        </w:rPr>
        <w:t>6</w:t>
      </w:r>
      <w:r>
        <w:rPr>
          <w:rFonts w:ascii="Arial" w:hAnsi="Arial" w:cs="Arial"/>
          <w:b/>
          <w:bCs/>
          <w:sz w:val="36"/>
          <w:szCs w:val="36"/>
        </w:rPr>
        <w:t>.2024</w:t>
      </w:r>
    </w:p>
    <w:p w14:paraId="365CC7E1" w14:textId="77777777" w:rsidR="009F4EB5" w:rsidRDefault="009F4EB5" w:rsidP="009F4EB5">
      <w:r>
        <w:rPr>
          <w:rFonts w:ascii="Arial" w:hAnsi="Arial" w:cs="Arial"/>
          <w:i/>
          <w:iCs/>
          <w:sz w:val="24"/>
          <w:szCs w:val="24"/>
        </w:rPr>
        <w:t>Anwesenheit</w:t>
      </w:r>
      <w:r>
        <w:rPr>
          <w:rFonts w:ascii="Arial" w:hAnsi="Arial" w:cs="Arial"/>
          <w:sz w:val="24"/>
          <w:szCs w:val="24"/>
        </w:rPr>
        <w:t>: Fr. Kage, Fr. Burg, Fr. Diekhoff, Fr. Haas-Olbricht, H. Sürken, Fr. Wiemers</w:t>
      </w:r>
    </w:p>
    <w:p w14:paraId="206CC833" w14:textId="77777777" w:rsidR="009F4EB5" w:rsidRDefault="009F4EB5" w:rsidP="009F4EB5">
      <w:r>
        <w:rPr>
          <w:rFonts w:ascii="Arial" w:hAnsi="Arial" w:cs="Arial"/>
          <w:i/>
          <w:iCs/>
          <w:sz w:val="24"/>
          <w:szCs w:val="24"/>
        </w:rPr>
        <w:t>Entschuldigt</w:t>
      </w:r>
      <w:r>
        <w:rPr>
          <w:rFonts w:ascii="Arial" w:hAnsi="Arial" w:cs="Arial"/>
          <w:sz w:val="24"/>
          <w:szCs w:val="24"/>
        </w:rPr>
        <w:t>: Fr. Sielemann, H. Dr. Friedrich, H Prof. Göpel, H. Bäumer</w:t>
      </w:r>
    </w:p>
    <w:p w14:paraId="08490E9E" w14:textId="77777777" w:rsidR="009F4EB5" w:rsidRDefault="009F4EB5" w:rsidP="009F4EB5">
      <w:pPr>
        <w:rPr>
          <w:rFonts w:ascii="Arial" w:hAnsi="Arial" w:cs="Arial"/>
          <w:sz w:val="24"/>
          <w:szCs w:val="24"/>
        </w:rPr>
      </w:pPr>
      <w:r>
        <w:rPr>
          <w:rFonts w:ascii="Arial" w:hAnsi="Arial" w:cs="Arial"/>
          <w:sz w:val="24"/>
          <w:szCs w:val="24"/>
        </w:rPr>
        <w:t>Das Protokoll der letzten Sitzung und die aktuelle Tagesordnung wurden genehmigt</w:t>
      </w:r>
    </w:p>
    <w:p w14:paraId="75C27ED0" w14:textId="77777777" w:rsidR="009F4EB5" w:rsidRDefault="009F4EB5" w:rsidP="009F4EB5">
      <w:pPr>
        <w:rPr>
          <w:rFonts w:ascii="Arial" w:hAnsi="Arial" w:cs="Arial"/>
          <w:sz w:val="24"/>
          <w:szCs w:val="24"/>
        </w:rPr>
      </w:pPr>
    </w:p>
    <w:p w14:paraId="4187F357" w14:textId="77777777" w:rsidR="009F4EB5" w:rsidRDefault="009F4EB5" w:rsidP="009F4EB5">
      <w:r>
        <w:rPr>
          <w:rFonts w:ascii="Arial" w:hAnsi="Arial" w:cs="Arial"/>
          <w:b/>
          <w:bCs/>
          <w:sz w:val="24"/>
          <w:szCs w:val="24"/>
        </w:rPr>
        <w:t>1.TOP</w:t>
      </w:r>
      <w:r>
        <w:rPr>
          <w:rFonts w:ascii="Arial" w:hAnsi="Arial" w:cs="Arial"/>
          <w:sz w:val="24"/>
          <w:szCs w:val="24"/>
        </w:rPr>
        <w:t xml:space="preserve">: </w:t>
      </w:r>
      <w:r>
        <w:rPr>
          <w:rFonts w:ascii="Arial" w:hAnsi="Arial" w:cs="Arial"/>
          <w:b/>
          <w:bCs/>
          <w:sz w:val="24"/>
          <w:szCs w:val="24"/>
        </w:rPr>
        <w:t>Rückblick</w:t>
      </w:r>
    </w:p>
    <w:p w14:paraId="178F1B29" w14:textId="77777777" w:rsidR="009F4EB5" w:rsidRDefault="009F4EB5" w:rsidP="009F4EB5">
      <w:pPr>
        <w:rPr>
          <w:rFonts w:ascii="Arial" w:hAnsi="Arial" w:cs="Arial"/>
          <w:sz w:val="24"/>
          <w:szCs w:val="24"/>
        </w:rPr>
      </w:pPr>
      <w:r>
        <w:rPr>
          <w:rFonts w:ascii="Arial" w:hAnsi="Arial" w:cs="Arial"/>
          <w:sz w:val="24"/>
          <w:szCs w:val="24"/>
        </w:rPr>
        <w:t xml:space="preserve"> - Zum Thema „Ernährung“ wurde die von Fr. Burg erstellte Liste zum „gemeinschaftlichen Essen“ als einen gelungenen Beitrag zur Information der Älteren festgestellt. Bis Ende Juni soll noch auf Ergänzungen gewartet werden und folgend wird eine Strukturierung nach Stadtbezirken vorgenommen.  </w:t>
      </w:r>
    </w:p>
    <w:p w14:paraId="6811C377" w14:textId="77777777" w:rsidR="009F4EB5" w:rsidRDefault="009F4EB5" w:rsidP="009F4EB5">
      <w:pPr>
        <w:rPr>
          <w:rFonts w:ascii="Arial" w:hAnsi="Arial" w:cs="Arial"/>
          <w:sz w:val="24"/>
          <w:szCs w:val="24"/>
        </w:rPr>
      </w:pPr>
      <w:r>
        <w:rPr>
          <w:rFonts w:ascii="Arial" w:hAnsi="Arial" w:cs="Arial"/>
          <w:sz w:val="24"/>
          <w:szCs w:val="24"/>
        </w:rPr>
        <w:t>- Zum Hitzeaktionsplan: Die Stadt hat die Trinkwasserbrunnen statistisch erfasst und hat einen Arbeitskreis „Trinkwasserversorgung“ aufgestellt. Frau Huber will die Stadtwerke zu diesem Thema anschreiben.</w:t>
      </w:r>
    </w:p>
    <w:p w14:paraId="0C84A8B1" w14:textId="77777777" w:rsidR="009F4EB5" w:rsidRDefault="009F4EB5" w:rsidP="009F4EB5">
      <w:pPr>
        <w:rPr>
          <w:rFonts w:ascii="Arial" w:hAnsi="Arial" w:cs="Arial"/>
          <w:sz w:val="24"/>
          <w:szCs w:val="24"/>
        </w:rPr>
      </w:pPr>
    </w:p>
    <w:p w14:paraId="58483676" w14:textId="77777777" w:rsidR="009F4EB5" w:rsidRDefault="009F4EB5" w:rsidP="009F4EB5">
      <w:r>
        <w:rPr>
          <w:rFonts w:ascii="Arial" w:hAnsi="Arial" w:cs="Arial"/>
          <w:b/>
          <w:bCs/>
          <w:sz w:val="24"/>
          <w:szCs w:val="24"/>
        </w:rPr>
        <w:t>2.TOP: Aktuelles</w:t>
      </w:r>
    </w:p>
    <w:p w14:paraId="655E347E" w14:textId="77777777" w:rsidR="009F4EB5" w:rsidRDefault="009F4EB5" w:rsidP="009F4EB5">
      <w:pPr>
        <w:rPr>
          <w:rFonts w:ascii="Arial" w:hAnsi="Arial" w:cs="Arial"/>
          <w:sz w:val="24"/>
          <w:szCs w:val="24"/>
        </w:rPr>
      </w:pPr>
      <w:r>
        <w:rPr>
          <w:rFonts w:ascii="Arial" w:hAnsi="Arial" w:cs="Arial"/>
          <w:sz w:val="24"/>
          <w:szCs w:val="24"/>
        </w:rPr>
        <w:t xml:space="preserve">- Der Lebenslagenbericht hat zu unterschiedlichen Aktivitäten, wie z.B. das Herforder Modell zur „Aufsuchenden Vorsorge“, geführt. Das ist nicht so ohne weiteres übertragbar, da Bielefeld eine Flächenstadt mit sehr unterschiedlichen gesellschaftlichen Strukturen ist. </w:t>
      </w:r>
    </w:p>
    <w:p w14:paraId="6A10A7A1" w14:textId="77777777" w:rsidR="009F4EB5" w:rsidRDefault="009F4EB5" w:rsidP="009F4EB5">
      <w:pPr>
        <w:rPr>
          <w:rFonts w:ascii="Arial" w:hAnsi="Arial" w:cs="Arial"/>
          <w:sz w:val="24"/>
          <w:szCs w:val="24"/>
        </w:rPr>
      </w:pPr>
      <w:r>
        <w:rPr>
          <w:rFonts w:ascii="Arial" w:hAnsi="Arial" w:cs="Arial"/>
          <w:sz w:val="24"/>
          <w:szCs w:val="24"/>
        </w:rPr>
        <w:t>- Die hausärztliche Versorgung bleibt ein virulentes Thema</w:t>
      </w:r>
    </w:p>
    <w:p w14:paraId="1BFBADDF" w14:textId="77777777" w:rsidR="009F4EB5" w:rsidRDefault="009F4EB5" w:rsidP="009F4EB5">
      <w:pPr>
        <w:rPr>
          <w:rFonts w:ascii="Arial" w:hAnsi="Arial" w:cs="Arial"/>
          <w:sz w:val="24"/>
          <w:szCs w:val="24"/>
        </w:rPr>
      </w:pPr>
      <w:r>
        <w:rPr>
          <w:rFonts w:ascii="Arial" w:hAnsi="Arial" w:cs="Arial"/>
          <w:sz w:val="24"/>
          <w:szCs w:val="24"/>
        </w:rPr>
        <w:t>- Zu den ZWAR-Gruppen in Bielefeld soll die Diakonie befragt werden.</w:t>
      </w:r>
    </w:p>
    <w:p w14:paraId="214A0A72" w14:textId="77777777" w:rsidR="009F4EB5" w:rsidRDefault="009F4EB5" w:rsidP="009F4EB5">
      <w:pPr>
        <w:rPr>
          <w:rFonts w:ascii="Arial" w:hAnsi="Arial" w:cs="Arial"/>
          <w:sz w:val="24"/>
          <w:szCs w:val="24"/>
        </w:rPr>
      </w:pPr>
      <w:r>
        <w:rPr>
          <w:rFonts w:ascii="Arial" w:hAnsi="Arial" w:cs="Arial"/>
          <w:sz w:val="24"/>
          <w:szCs w:val="24"/>
        </w:rPr>
        <w:t>- Zum Thema Seniorenernährung gibt es eine Zoom-Veranstaltung:</w:t>
      </w:r>
    </w:p>
    <w:p w14:paraId="307F875D" w14:textId="77777777" w:rsidR="009F4EB5" w:rsidRDefault="009F4EB5" w:rsidP="009F4EB5">
      <w:r>
        <w:t xml:space="preserve"> </w:t>
      </w:r>
      <w:r>
        <w:object w:dxaOrig="1530" w:dyaOrig="990" w14:anchorId="56632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0" o:spid="_x0000_i1025" type="#_x0000_t75" style="width:76.5pt;height:49.5pt;visibility:visible;mso-wrap-style:square" o:ole="">
            <v:imagedata r:id="rId5" o:title=""/>
          </v:shape>
          <o:OLEObject Type="Embed" ProgID="Acrobat.Document.DC" ShapeID="Object 10" DrawAspect="Content" ObjectID="_1779092519" r:id="rId6"/>
        </w:object>
      </w:r>
    </w:p>
    <w:p w14:paraId="2778CD5C" w14:textId="77777777" w:rsidR="009F4EB5" w:rsidRDefault="009F4EB5" w:rsidP="009F4EB5">
      <w:pPr>
        <w:pStyle w:val="Listenabsatz"/>
        <w:numPr>
          <w:ilvl w:val="0"/>
          <w:numId w:val="1"/>
        </w:numPr>
        <w:rPr>
          <w:rFonts w:ascii="Arial" w:hAnsi="Arial" w:cs="Arial"/>
          <w:sz w:val="24"/>
          <w:szCs w:val="24"/>
        </w:rPr>
      </w:pPr>
      <w:r>
        <w:rPr>
          <w:rFonts w:ascii="Arial" w:hAnsi="Arial" w:cs="Arial"/>
          <w:sz w:val="24"/>
          <w:szCs w:val="24"/>
        </w:rPr>
        <w:t>Die Mitglieder des AK haben in ihrer heutigen Sitzung folgende Handlungsempfehlungen beschlossen:</w:t>
      </w:r>
    </w:p>
    <w:p w14:paraId="606AFC57" w14:textId="77777777" w:rsidR="009F4EB5" w:rsidRDefault="009F4EB5" w:rsidP="009F4EB5">
      <w:pPr>
        <w:rPr>
          <w:rFonts w:ascii="Arial" w:hAnsi="Arial" w:cs="Arial"/>
          <w:b/>
          <w:bCs/>
          <w:sz w:val="24"/>
          <w:szCs w:val="24"/>
        </w:rPr>
      </w:pPr>
      <w:r>
        <w:rPr>
          <w:rFonts w:ascii="Arial" w:hAnsi="Arial" w:cs="Arial"/>
          <w:b/>
          <w:bCs/>
          <w:sz w:val="24"/>
          <w:szCs w:val="24"/>
        </w:rPr>
        <w:t>Handlungsempfehlungen zum Lebenslagenbericht für die Stadt Bielefeld:</w:t>
      </w:r>
    </w:p>
    <w:p w14:paraId="035F7F1C" w14:textId="77777777" w:rsidR="009F4EB5" w:rsidRDefault="009F4EB5" w:rsidP="009F4EB5">
      <w:pPr>
        <w:pStyle w:val="Listenabsatz"/>
        <w:numPr>
          <w:ilvl w:val="0"/>
          <w:numId w:val="2"/>
        </w:numPr>
        <w:rPr>
          <w:rFonts w:ascii="Arial" w:hAnsi="Arial" w:cs="Arial"/>
          <w:sz w:val="24"/>
          <w:szCs w:val="24"/>
        </w:rPr>
      </w:pPr>
      <w:r>
        <w:rPr>
          <w:rFonts w:ascii="Arial" w:hAnsi="Arial" w:cs="Arial"/>
          <w:sz w:val="24"/>
          <w:szCs w:val="24"/>
        </w:rPr>
        <w:t>Erarbeitung von Maßnahmen zur kritischen Situation der zukünftigen hausärztlichen Versorgung.</w:t>
      </w:r>
    </w:p>
    <w:p w14:paraId="019BFF10" w14:textId="77777777" w:rsidR="009F4EB5" w:rsidRDefault="009F4EB5" w:rsidP="009F4EB5">
      <w:pPr>
        <w:pStyle w:val="Listenabsatz"/>
        <w:numPr>
          <w:ilvl w:val="0"/>
          <w:numId w:val="2"/>
        </w:numPr>
        <w:rPr>
          <w:rFonts w:ascii="Arial" w:hAnsi="Arial" w:cs="Arial"/>
          <w:sz w:val="24"/>
          <w:szCs w:val="24"/>
        </w:rPr>
      </w:pPr>
      <w:r>
        <w:rPr>
          <w:rFonts w:ascii="Arial" w:hAnsi="Arial" w:cs="Arial"/>
          <w:sz w:val="24"/>
          <w:szCs w:val="24"/>
        </w:rPr>
        <w:t>Stärkung der Handlungsebenen von Stadtbezirken und Quartieren, um Teilhabe und Mitwirkung in lebendigen Nachbarschaften zu ermöglichen.</w:t>
      </w:r>
    </w:p>
    <w:p w14:paraId="5894AA87" w14:textId="77777777" w:rsidR="009F4EB5" w:rsidRDefault="009F4EB5" w:rsidP="009F4EB5">
      <w:pPr>
        <w:pStyle w:val="Listenabsatz"/>
        <w:numPr>
          <w:ilvl w:val="0"/>
          <w:numId w:val="2"/>
        </w:numPr>
        <w:rPr>
          <w:rFonts w:ascii="Arial" w:hAnsi="Arial" w:cs="Arial"/>
          <w:sz w:val="24"/>
          <w:szCs w:val="24"/>
        </w:rPr>
      </w:pPr>
      <w:r>
        <w:rPr>
          <w:rFonts w:ascii="Arial" w:hAnsi="Arial" w:cs="Arial"/>
          <w:sz w:val="24"/>
          <w:szCs w:val="24"/>
        </w:rPr>
        <w:t>Stärkung des bürgerlichen Engagements der jüngeren Älteren.</w:t>
      </w:r>
    </w:p>
    <w:p w14:paraId="5A5EF334" w14:textId="77777777" w:rsidR="009F4EB5" w:rsidRDefault="009F4EB5" w:rsidP="009F4EB5"/>
    <w:p w14:paraId="07A5085B" w14:textId="77777777" w:rsidR="009F4EB5" w:rsidRDefault="009F4EB5" w:rsidP="009F4EB5">
      <w:pPr>
        <w:rPr>
          <w:rFonts w:ascii="Arial" w:hAnsi="Arial" w:cs="Arial"/>
          <w:b/>
          <w:bCs/>
          <w:sz w:val="24"/>
          <w:szCs w:val="24"/>
        </w:rPr>
      </w:pPr>
      <w:r>
        <w:rPr>
          <w:rFonts w:ascii="Arial" w:hAnsi="Arial" w:cs="Arial"/>
          <w:b/>
          <w:bCs/>
          <w:sz w:val="24"/>
          <w:szCs w:val="24"/>
        </w:rPr>
        <w:lastRenderedPageBreak/>
        <w:t>3.TOP: Zukünftiges</w:t>
      </w:r>
    </w:p>
    <w:p w14:paraId="613E4534" w14:textId="77777777" w:rsidR="009F4EB5" w:rsidRDefault="009F4EB5" w:rsidP="009F4EB5">
      <w:pPr>
        <w:rPr>
          <w:rFonts w:ascii="Arial" w:hAnsi="Arial" w:cs="Arial"/>
          <w:sz w:val="24"/>
          <w:szCs w:val="24"/>
        </w:rPr>
      </w:pPr>
      <w:r>
        <w:rPr>
          <w:rFonts w:ascii="Arial" w:hAnsi="Arial" w:cs="Arial"/>
          <w:sz w:val="24"/>
          <w:szCs w:val="24"/>
        </w:rPr>
        <w:t>- Fr. Kage schlägt vor, sich näher mit dem Thema „Quartiersarbeit“ zu befassen:</w:t>
      </w:r>
    </w:p>
    <w:p w14:paraId="2CF1B3EF" w14:textId="77777777" w:rsidR="009F4EB5" w:rsidRDefault="009F4EB5" w:rsidP="009F4EB5">
      <w:pPr>
        <w:rPr>
          <w:rFonts w:ascii="Arial" w:hAnsi="Arial" w:cs="Arial"/>
          <w:sz w:val="24"/>
          <w:szCs w:val="24"/>
        </w:rPr>
      </w:pPr>
      <w:r>
        <w:rPr>
          <w:rFonts w:ascii="Arial" w:hAnsi="Arial" w:cs="Arial"/>
          <w:sz w:val="24"/>
          <w:szCs w:val="24"/>
        </w:rPr>
        <w:t>- Wo sind Quartiere, wie werden sie definiert.</w:t>
      </w:r>
    </w:p>
    <w:p w14:paraId="4F909BB5" w14:textId="77777777" w:rsidR="009F4EB5" w:rsidRDefault="009F4EB5" w:rsidP="009F4EB5">
      <w:pPr>
        <w:rPr>
          <w:rFonts w:ascii="Arial" w:hAnsi="Arial" w:cs="Arial"/>
          <w:sz w:val="24"/>
          <w:szCs w:val="24"/>
        </w:rPr>
      </w:pPr>
      <w:r>
        <w:rPr>
          <w:rFonts w:ascii="Arial" w:hAnsi="Arial" w:cs="Arial"/>
          <w:sz w:val="24"/>
          <w:szCs w:val="24"/>
        </w:rPr>
        <w:t>- Die Bezirke sollen vermitteln, welche Quartiere es gibt.</w:t>
      </w:r>
    </w:p>
    <w:p w14:paraId="79B25E52" w14:textId="77777777" w:rsidR="009F4EB5" w:rsidRDefault="009F4EB5" w:rsidP="009F4EB5">
      <w:pPr>
        <w:rPr>
          <w:rFonts w:ascii="Arial" w:hAnsi="Arial" w:cs="Arial"/>
          <w:sz w:val="24"/>
          <w:szCs w:val="24"/>
        </w:rPr>
      </w:pPr>
      <w:r>
        <w:rPr>
          <w:rFonts w:ascii="Arial" w:hAnsi="Arial" w:cs="Arial"/>
          <w:sz w:val="24"/>
          <w:szCs w:val="24"/>
        </w:rPr>
        <w:t>- Es sollen verschiedene Beschreibungen, Vorgehensweisen, Zielsetzungen gesammelt werden.</w:t>
      </w:r>
    </w:p>
    <w:p w14:paraId="4AD95B63" w14:textId="77777777" w:rsidR="009F4EB5" w:rsidRDefault="009F4EB5" w:rsidP="009F4EB5">
      <w:pPr>
        <w:rPr>
          <w:rFonts w:ascii="Arial" w:hAnsi="Arial" w:cs="Arial"/>
          <w:sz w:val="24"/>
          <w:szCs w:val="24"/>
        </w:rPr>
      </w:pPr>
      <w:r>
        <w:rPr>
          <w:rFonts w:ascii="Arial" w:hAnsi="Arial" w:cs="Arial"/>
          <w:sz w:val="24"/>
          <w:szCs w:val="24"/>
        </w:rPr>
        <w:t>- Die Bezirksbürgermeister sind die Auskunft gebenden.</w:t>
      </w:r>
    </w:p>
    <w:p w14:paraId="0F93B883" w14:textId="77777777" w:rsidR="009F4EB5" w:rsidRDefault="009F4EB5" w:rsidP="009F4EB5">
      <w:pPr>
        <w:pBdr>
          <w:bottom w:val="single" w:sz="6" w:space="1" w:color="000000"/>
        </w:pBdr>
        <w:rPr>
          <w:rFonts w:ascii="Arial" w:hAnsi="Arial" w:cs="Arial"/>
          <w:sz w:val="24"/>
          <w:szCs w:val="24"/>
        </w:rPr>
      </w:pPr>
      <w:r>
        <w:rPr>
          <w:rFonts w:ascii="Arial" w:hAnsi="Arial" w:cs="Arial"/>
          <w:sz w:val="24"/>
          <w:szCs w:val="24"/>
        </w:rPr>
        <w:t>- Fr. Gäbel könnte dazu befragt werden.</w:t>
      </w:r>
    </w:p>
    <w:p w14:paraId="311A415F" w14:textId="77777777" w:rsidR="009F4EB5" w:rsidRDefault="009F4EB5" w:rsidP="009F4EB5">
      <w:pPr>
        <w:rPr>
          <w:rFonts w:ascii="Arial" w:hAnsi="Arial" w:cs="Arial"/>
          <w:sz w:val="24"/>
          <w:szCs w:val="24"/>
        </w:rPr>
      </w:pPr>
    </w:p>
    <w:p w14:paraId="574AB3CD" w14:textId="77777777" w:rsidR="009F4EB5" w:rsidRDefault="009F4EB5" w:rsidP="009F4EB5">
      <w:pPr>
        <w:rPr>
          <w:rFonts w:ascii="Arial" w:hAnsi="Arial" w:cs="Arial"/>
          <w:sz w:val="24"/>
          <w:szCs w:val="24"/>
        </w:rPr>
      </w:pPr>
    </w:p>
    <w:p w14:paraId="67E09497" w14:textId="77777777" w:rsidR="009F4EB5" w:rsidRDefault="009F4EB5" w:rsidP="009F4EB5">
      <w:pPr>
        <w:rPr>
          <w:rFonts w:ascii="Arial" w:hAnsi="Arial" w:cs="Arial"/>
          <w:sz w:val="24"/>
          <w:szCs w:val="24"/>
        </w:rPr>
      </w:pPr>
      <w:r>
        <w:rPr>
          <w:rFonts w:ascii="Arial" w:hAnsi="Arial" w:cs="Arial"/>
          <w:sz w:val="24"/>
          <w:szCs w:val="24"/>
        </w:rPr>
        <w:t>Nächste AK-Sitzung:02.09.2024</w:t>
      </w:r>
    </w:p>
    <w:p w14:paraId="2DB14BE2" w14:textId="77777777" w:rsidR="009F4EB5" w:rsidRDefault="009F4EB5" w:rsidP="009F4EB5">
      <w:pPr>
        <w:rPr>
          <w:rFonts w:ascii="Arial" w:hAnsi="Arial" w:cs="Arial"/>
          <w:sz w:val="24"/>
          <w:szCs w:val="24"/>
        </w:rPr>
      </w:pPr>
      <w:r>
        <w:rPr>
          <w:rFonts w:ascii="Arial" w:hAnsi="Arial" w:cs="Arial"/>
          <w:sz w:val="24"/>
          <w:szCs w:val="24"/>
        </w:rPr>
        <w:t xml:space="preserve">Ich wünsche eine schöne Sommerpause!                     </w:t>
      </w:r>
    </w:p>
    <w:p w14:paraId="05B8ED94" w14:textId="77777777" w:rsidR="009F4EB5" w:rsidRDefault="009F4EB5" w:rsidP="009F4EB5">
      <w:r>
        <w:rPr>
          <w:rFonts w:ascii="Arial" w:hAnsi="Arial" w:cs="Arial"/>
          <w:sz w:val="24"/>
          <w:szCs w:val="24"/>
        </w:rPr>
        <w:t>Gez. Christel Wiemers</w:t>
      </w:r>
    </w:p>
    <w:p w14:paraId="489FFD9F" w14:textId="77777777" w:rsidR="00DA34D1" w:rsidRDefault="00DA34D1"/>
    <w:sectPr w:rsidR="00DA34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D3542"/>
    <w:multiLevelType w:val="multilevel"/>
    <w:tmpl w:val="DD6E4218"/>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25B65C5"/>
    <w:multiLevelType w:val="multilevel"/>
    <w:tmpl w:val="1F9AB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025692">
    <w:abstractNumId w:val="0"/>
    <w:lvlOverride w:ilvl="0"/>
    <w:lvlOverride w:ilvl="1"/>
    <w:lvlOverride w:ilvl="2"/>
    <w:lvlOverride w:ilvl="3"/>
    <w:lvlOverride w:ilvl="4"/>
    <w:lvlOverride w:ilvl="5"/>
    <w:lvlOverride w:ilvl="6"/>
    <w:lvlOverride w:ilvl="7"/>
    <w:lvlOverride w:ilvl="8"/>
  </w:num>
  <w:num w:numId="2" w16cid:durableId="846753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B5"/>
    <w:rsid w:val="003144D7"/>
    <w:rsid w:val="009F4EB5"/>
    <w:rsid w:val="00DA34D1"/>
    <w:rsid w:val="00E17B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6D82"/>
  <w15:chartTrackingRefBased/>
  <w15:docId w15:val="{89F70F46-F815-403A-BA92-CD0B613C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EB5"/>
    <w:pPr>
      <w:autoSpaceDN w:val="0"/>
      <w:spacing w:line="249" w:lineRule="auto"/>
    </w:pPr>
    <w:rPr>
      <w:rFonts w:ascii="Calibri" w:eastAsia="Calibri" w:hAnsi="Calibri" w:cs="Times New Roman"/>
      <w:kern w:val="3"/>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9F4EB5"/>
    <w:pPr>
      <w:spacing w:line="252"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0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1980</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dc:creator>
  <cp:keywords/>
  <dc:description/>
  <cp:lastModifiedBy>Christel</cp:lastModifiedBy>
  <cp:revision>2</cp:revision>
  <dcterms:created xsi:type="dcterms:W3CDTF">2024-06-05T09:36:00Z</dcterms:created>
  <dcterms:modified xsi:type="dcterms:W3CDTF">2024-06-05T09:36:00Z</dcterms:modified>
</cp:coreProperties>
</file>